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BF50E" w14:textId="77777777" w:rsidR="00772D45" w:rsidRPr="00005D87" w:rsidRDefault="00772D45" w:rsidP="00772D45">
      <w:pPr>
        <w:spacing w:line="24" w:lineRule="atLeast"/>
        <w:ind w:left="-360"/>
        <w:jc w:val="center"/>
        <w:rPr>
          <w:rFonts w:cs="Arial"/>
          <w:b/>
          <w:sz w:val="20"/>
          <w:szCs w:val="20"/>
          <w:u w:val="single"/>
        </w:rPr>
      </w:pPr>
      <w:bookmarkStart w:id="0" w:name="_Hlk499049661"/>
      <w:r w:rsidRPr="00005D87">
        <w:rPr>
          <w:rFonts w:cs="Arial"/>
          <w:b/>
          <w:sz w:val="20"/>
          <w:szCs w:val="20"/>
          <w:u w:val="single"/>
        </w:rPr>
        <w:t>INDIVIDUAL COURSE DETAILS</w:t>
      </w:r>
      <w:bookmarkEnd w:id="0"/>
    </w:p>
    <w:p w14:paraId="4D74F220" w14:textId="77777777" w:rsidR="00772D45" w:rsidRPr="00005D87" w:rsidRDefault="00772D45" w:rsidP="00772D45">
      <w:pPr>
        <w:spacing w:line="24" w:lineRule="atLeast"/>
        <w:ind w:left="-360"/>
        <w:jc w:val="center"/>
        <w:rPr>
          <w:rFonts w:cs="Arial"/>
          <w:b/>
          <w:sz w:val="20"/>
          <w:szCs w:val="20"/>
          <w:u w:val="single"/>
        </w:rPr>
      </w:pPr>
    </w:p>
    <w:tbl>
      <w:tblPr>
        <w:tblW w:w="9900" w:type="dxa"/>
        <w:tblInd w:w="-432" w:type="dxa"/>
        <w:tblLook w:val="0000" w:firstRow="0" w:lastRow="0" w:firstColumn="0" w:lastColumn="0" w:noHBand="0" w:noVBand="0"/>
      </w:tblPr>
      <w:tblGrid>
        <w:gridCol w:w="3659"/>
        <w:gridCol w:w="6241"/>
      </w:tblGrid>
      <w:tr w:rsidR="00772D45" w:rsidRPr="00005D87" w14:paraId="1136A25E" w14:textId="77777777" w:rsidTr="002758E0">
        <w:trPr>
          <w:trHeight w:val="422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9FE0" w14:textId="77777777" w:rsidR="00772D45" w:rsidRPr="00005D87" w:rsidRDefault="00772D45" w:rsidP="00713EA3">
            <w:pPr>
              <w:spacing w:line="24" w:lineRule="atLeast"/>
              <w:jc w:val="both"/>
              <w:rPr>
                <w:rFonts w:cs="Arial"/>
                <w:sz w:val="20"/>
                <w:szCs w:val="20"/>
              </w:rPr>
            </w:pPr>
            <w:r w:rsidRPr="00005D87">
              <w:rPr>
                <w:rFonts w:cs="Arial"/>
                <w:b/>
                <w:sz w:val="20"/>
                <w:szCs w:val="20"/>
              </w:rPr>
              <w:t>A.</w:t>
            </w:r>
            <w:r w:rsidRPr="00005D87">
              <w:rPr>
                <w:rFonts w:cs="Arial"/>
                <w:sz w:val="20"/>
                <w:szCs w:val="20"/>
              </w:rPr>
              <w:t xml:space="preserve">  Name of the Institute</w:t>
            </w: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71D94" w14:textId="77777777" w:rsidR="00772D45" w:rsidRPr="00005D87" w:rsidRDefault="00772D45" w:rsidP="002758E0">
            <w:pPr>
              <w:spacing w:line="24" w:lineRule="atLeast"/>
              <w:jc w:val="both"/>
              <w:rPr>
                <w:rFonts w:cs="Arial"/>
                <w:sz w:val="20"/>
                <w:szCs w:val="20"/>
              </w:rPr>
            </w:pPr>
            <w:r w:rsidRPr="00005D87">
              <w:rPr>
                <w:rFonts w:cs="Arial"/>
                <w:sz w:val="20"/>
                <w:szCs w:val="20"/>
              </w:rPr>
              <w:t>UTL Technologies Limited</w:t>
            </w:r>
          </w:p>
        </w:tc>
      </w:tr>
      <w:tr w:rsidR="00772D45" w:rsidRPr="00005D87" w14:paraId="4E9E66D5" w14:textId="77777777" w:rsidTr="00C354A2">
        <w:trPr>
          <w:trHeight w:val="670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9D54" w14:textId="77777777" w:rsidR="00772D45" w:rsidRPr="00005D87" w:rsidRDefault="00772D45" w:rsidP="00713EA3">
            <w:pPr>
              <w:spacing w:line="24" w:lineRule="atLeast"/>
              <w:jc w:val="both"/>
              <w:rPr>
                <w:rFonts w:cs="Arial"/>
                <w:sz w:val="20"/>
                <w:szCs w:val="20"/>
              </w:rPr>
            </w:pPr>
            <w:r w:rsidRPr="00005D87">
              <w:rPr>
                <w:rFonts w:cs="Arial"/>
                <w:b/>
                <w:sz w:val="20"/>
                <w:szCs w:val="20"/>
              </w:rPr>
              <w:t>B.</w:t>
            </w:r>
            <w:r w:rsidRPr="00005D87">
              <w:rPr>
                <w:rFonts w:cs="Arial"/>
                <w:sz w:val="20"/>
                <w:szCs w:val="20"/>
              </w:rPr>
              <w:t xml:space="preserve">  Name / Title of the Course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14:paraId="24438DAA" w14:textId="77777777" w:rsidR="00772D45" w:rsidRPr="00401FF4" w:rsidRDefault="00772D45" w:rsidP="002758E0">
            <w:pPr>
              <w:spacing w:line="24" w:lineRule="atLeast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Certificate C</w:t>
            </w:r>
            <w:r w:rsidRPr="00401FF4">
              <w:rPr>
                <w:rFonts w:cs="Arial"/>
                <w:color w:val="FFFFFF"/>
                <w:sz w:val="20"/>
                <w:szCs w:val="20"/>
              </w:rPr>
              <w:t>ourse in Advanced Mobile Communication Technologies</w:t>
            </w:r>
            <w:r>
              <w:rPr>
                <w:rFonts w:cs="Arial"/>
                <w:color w:val="FFFFFF"/>
                <w:sz w:val="20"/>
                <w:szCs w:val="20"/>
              </w:rPr>
              <w:t xml:space="preserve"> (3G, 4G)</w:t>
            </w:r>
          </w:p>
        </w:tc>
      </w:tr>
      <w:tr w:rsidR="00772D45" w:rsidRPr="00005D87" w14:paraId="750EC1CD" w14:textId="77777777" w:rsidTr="00C354A2">
        <w:trPr>
          <w:trHeight w:val="848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DC6F" w14:textId="77777777" w:rsidR="00772D45" w:rsidRPr="00005D87" w:rsidRDefault="00772D45" w:rsidP="00713EA3">
            <w:pPr>
              <w:spacing w:line="24" w:lineRule="atLeast"/>
              <w:jc w:val="both"/>
              <w:rPr>
                <w:rFonts w:cs="Arial"/>
                <w:sz w:val="20"/>
                <w:szCs w:val="20"/>
              </w:rPr>
            </w:pPr>
            <w:r w:rsidRPr="00005D87">
              <w:rPr>
                <w:rFonts w:cs="Arial"/>
                <w:b/>
                <w:sz w:val="20"/>
                <w:szCs w:val="20"/>
              </w:rPr>
              <w:t>C.</w:t>
            </w:r>
            <w:r w:rsidRPr="00005D87">
              <w:rPr>
                <w:rFonts w:cs="Arial"/>
                <w:sz w:val="20"/>
                <w:szCs w:val="20"/>
              </w:rPr>
              <w:t xml:space="preserve">  Proposed dates and duration </w:t>
            </w:r>
          </w:p>
          <w:p w14:paraId="66A46D1B" w14:textId="77777777" w:rsidR="00772D45" w:rsidRPr="00005D87" w:rsidRDefault="00772D45" w:rsidP="00713EA3">
            <w:pPr>
              <w:spacing w:line="24" w:lineRule="atLeast"/>
              <w:jc w:val="both"/>
              <w:rPr>
                <w:rFonts w:cs="Arial"/>
                <w:sz w:val="20"/>
                <w:szCs w:val="20"/>
              </w:rPr>
            </w:pPr>
            <w:r w:rsidRPr="00005D87">
              <w:rPr>
                <w:rFonts w:cs="Arial"/>
                <w:sz w:val="20"/>
                <w:szCs w:val="20"/>
              </w:rPr>
              <w:t xml:space="preserve">     of the Course in Weeks / Months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A9C65" w14:textId="304A94FD" w:rsidR="00772D45" w:rsidRPr="00A74AE0" w:rsidRDefault="00772D45" w:rsidP="002758E0">
            <w:pPr>
              <w:spacing w:line="312" w:lineRule="auto"/>
              <w:jc w:val="both"/>
              <w:rPr>
                <w:rFonts w:cs="Arial"/>
                <w:sz w:val="20"/>
                <w:szCs w:val="20"/>
              </w:rPr>
            </w:pPr>
            <w:r w:rsidRPr="00A74AE0">
              <w:rPr>
                <w:rFonts w:cs="Arial"/>
                <w:b/>
                <w:sz w:val="20"/>
                <w:szCs w:val="20"/>
              </w:rPr>
              <w:t>Batch 0</w:t>
            </w:r>
            <w:r w:rsidR="00C354A2">
              <w:rPr>
                <w:rFonts w:cs="Arial"/>
                <w:b/>
                <w:sz w:val="20"/>
                <w:szCs w:val="20"/>
              </w:rPr>
              <w:t>2</w:t>
            </w:r>
            <w:r w:rsidRPr="00A74AE0">
              <w:rPr>
                <w:rFonts w:cs="Arial"/>
                <w:b/>
                <w:sz w:val="20"/>
                <w:szCs w:val="20"/>
              </w:rPr>
              <w:t>: From:</w:t>
            </w:r>
            <w:r w:rsidRPr="00A74AE0">
              <w:rPr>
                <w:rFonts w:cs="Arial"/>
                <w:sz w:val="20"/>
                <w:szCs w:val="20"/>
              </w:rPr>
              <w:t xml:space="preserve"> </w:t>
            </w:r>
            <w:r w:rsidR="00B57ED9" w:rsidRPr="00B57ED9">
              <w:rPr>
                <w:rFonts w:cs="Arial"/>
                <w:sz w:val="20"/>
                <w:szCs w:val="20"/>
                <w:lang w:val="en-IN" w:eastAsia="en-IN"/>
              </w:rPr>
              <w:t>25-03-2019</w:t>
            </w:r>
            <w:r w:rsidRPr="00B57ED9">
              <w:rPr>
                <w:rFonts w:cs="Arial"/>
                <w:sz w:val="20"/>
                <w:szCs w:val="20"/>
                <w:lang w:val="en-IN" w:eastAsia="en-IN"/>
              </w:rPr>
              <w:t xml:space="preserve"> To: </w:t>
            </w:r>
            <w:r w:rsidR="00CA457E">
              <w:rPr>
                <w:rFonts w:cs="Arial"/>
                <w:sz w:val="20"/>
                <w:szCs w:val="20"/>
                <w:lang w:val="en-IN" w:eastAsia="en-IN"/>
              </w:rPr>
              <w:t>18-05</w:t>
            </w:r>
            <w:bookmarkStart w:id="1" w:name="_GoBack"/>
            <w:bookmarkEnd w:id="1"/>
            <w:r w:rsidR="00B57ED9" w:rsidRPr="00B57ED9">
              <w:rPr>
                <w:rFonts w:cs="Arial"/>
                <w:sz w:val="20"/>
                <w:szCs w:val="20"/>
                <w:lang w:val="en-IN" w:eastAsia="en-IN"/>
              </w:rPr>
              <w:t>-2019</w:t>
            </w:r>
          </w:p>
          <w:p w14:paraId="454EA4A2" w14:textId="0037BE44" w:rsidR="00772D45" w:rsidRPr="00005D87" w:rsidRDefault="00772D45" w:rsidP="002758E0">
            <w:pPr>
              <w:spacing w:line="312" w:lineRule="auto"/>
              <w:jc w:val="both"/>
              <w:rPr>
                <w:rFonts w:cs="Arial"/>
                <w:sz w:val="20"/>
                <w:szCs w:val="20"/>
              </w:rPr>
            </w:pPr>
            <w:r w:rsidRPr="00005D87">
              <w:rPr>
                <w:rFonts w:cs="Arial"/>
                <w:b/>
                <w:sz w:val="20"/>
                <w:szCs w:val="20"/>
              </w:rPr>
              <w:t>Duration:</w:t>
            </w:r>
            <w:r w:rsidRPr="00005D87">
              <w:rPr>
                <w:rFonts w:cs="Arial"/>
                <w:sz w:val="20"/>
                <w:szCs w:val="20"/>
              </w:rPr>
              <w:t xml:space="preserve"> </w:t>
            </w:r>
            <w:r w:rsidR="000A4E70">
              <w:rPr>
                <w:rFonts w:cs="Arial"/>
                <w:sz w:val="20"/>
                <w:szCs w:val="20"/>
              </w:rPr>
              <w:t>08</w:t>
            </w:r>
            <w:r w:rsidRPr="00005D87">
              <w:rPr>
                <w:rFonts w:cs="Arial"/>
                <w:sz w:val="20"/>
                <w:szCs w:val="20"/>
              </w:rPr>
              <w:t xml:space="preserve"> Weeks</w:t>
            </w:r>
          </w:p>
        </w:tc>
      </w:tr>
      <w:tr w:rsidR="00772D45" w:rsidRPr="00005D87" w14:paraId="18E2ADAB" w14:textId="77777777" w:rsidTr="002758E0">
        <w:trPr>
          <w:trHeight w:val="991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C557" w14:textId="7C924848" w:rsidR="00772D45" w:rsidRDefault="00772D45" w:rsidP="00713EA3">
            <w:pPr>
              <w:spacing w:line="24" w:lineRule="atLeast"/>
              <w:jc w:val="both"/>
              <w:rPr>
                <w:rFonts w:cs="Arial"/>
                <w:sz w:val="20"/>
                <w:szCs w:val="20"/>
              </w:rPr>
            </w:pPr>
            <w:r w:rsidRPr="00005D87">
              <w:rPr>
                <w:rFonts w:cs="Arial"/>
                <w:b/>
                <w:sz w:val="20"/>
                <w:szCs w:val="20"/>
              </w:rPr>
              <w:t>D</w:t>
            </w:r>
            <w:r w:rsidRPr="00005D87">
              <w:rPr>
                <w:rFonts w:cs="Arial"/>
                <w:sz w:val="20"/>
                <w:szCs w:val="20"/>
              </w:rPr>
              <w:t>. Eligibility criteria for participants</w:t>
            </w:r>
          </w:p>
          <w:p w14:paraId="12EBDCDB" w14:textId="77777777" w:rsidR="002758E0" w:rsidRPr="00005D87" w:rsidRDefault="002758E0" w:rsidP="00713EA3">
            <w:pPr>
              <w:spacing w:line="24" w:lineRule="atLeast"/>
              <w:jc w:val="both"/>
              <w:rPr>
                <w:rFonts w:cs="Arial"/>
                <w:sz w:val="20"/>
                <w:szCs w:val="20"/>
              </w:rPr>
            </w:pPr>
          </w:p>
          <w:p w14:paraId="40F87BCA" w14:textId="77777777" w:rsidR="00772D45" w:rsidRPr="00005D87" w:rsidRDefault="00772D45" w:rsidP="00713EA3">
            <w:pPr>
              <w:spacing w:line="24" w:lineRule="atLeast"/>
              <w:jc w:val="both"/>
              <w:rPr>
                <w:rFonts w:cs="Arial"/>
                <w:sz w:val="20"/>
                <w:szCs w:val="20"/>
              </w:rPr>
            </w:pPr>
            <w:r w:rsidRPr="00005D87">
              <w:rPr>
                <w:rFonts w:cs="Arial"/>
                <w:sz w:val="20"/>
                <w:szCs w:val="20"/>
              </w:rPr>
              <w:t xml:space="preserve">     </w:t>
            </w:r>
            <w:r w:rsidRPr="00005D87">
              <w:rPr>
                <w:rFonts w:cs="Arial"/>
                <w:b/>
                <w:sz w:val="20"/>
                <w:szCs w:val="20"/>
              </w:rPr>
              <w:t>I.</w:t>
            </w:r>
            <w:r w:rsidRPr="00005D87">
              <w:rPr>
                <w:rFonts w:cs="Arial"/>
                <w:sz w:val="20"/>
                <w:szCs w:val="20"/>
              </w:rPr>
              <w:t>  Educational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1BE6A" w14:textId="77777777" w:rsidR="00772D45" w:rsidRPr="002F0CB4" w:rsidRDefault="00772D45" w:rsidP="002758E0">
            <w:pPr>
              <w:spacing w:line="24" w:lineRule="atLeast"/>
              <w:jc w:val="both"/>
              <w:rPr>
                <w:rFonts w:cs="Arial"/>
                <w:sz w:val="20"/>
                <w:szCs w:val="20"/>
              </w:rPr>
            </w:pPr>
            <w:r w:rsidRPr="002F0CB4">
              <w:rPr>
                <w:rFonts w:cs="Arial"/>
                <w:sz w:val="20"/>
                <w:szCs w:val="20"/>
                <w:lang w:val="en-IN" w:eastAsia="en-IN"/>
              </w:rPr>
              <w:t xml:space="preserve">Graduates / Engineers / Diploma </w:t>
            </w:r>
            <w:r>
              <w:rPr>
                <w:rFonts w:cs="Arial"/>
                <w:sz w:val="20"/>
                <w:szCs w:val="20"/>
                <w:lang w:val="en-IN" w:eastAsia="en-IN"/>
              </w:rPr>
              <w:t>Holders</w:t>
            </w:r>
            <w:r w:rsidRPr="002F0CB4">
              <w:rPr>
                <w:rFonts w:cs="Arial"/>
                <w:sz w:val="20"/>
                <w:szCs w:val="20"/>
                <w:lang w:val="en-IN" w:eastAsia="en-IN"/>
              </w:rPr>
              <w:t xml:space="preserve"> in Electronics / Electrical / Communications / Telecom or Equivalent with prior Telecom Knowledge</w:t>
            </w:r>
          </w:p>
        </w:tc>
      </w:tr>
      <w:tr w:rsidR="00772D45" w:rsidRPr="00005D87" w14:paraId="47851760" w14:textId="77777777" w:rsidTr="002758E0">
        <w:trPr>
          <w:trHeight w:val="577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45B3" w14:textId="77777777" w:rsidR="00772D45" w:rsidRPr="00005D87" w:rsidRDefault="00772D45" w:rsidP="00713EA3">
            <w:pPr>
              <w:spacing w:line="24" w:lineRule="atLeast"/>
              <w:jc w:val="both"/>
              <w:rPr>
                <w:rFonts w:cs="Arial"/>
                <w:sz w:val="20"/>
                <w:szCs w:val="20"/>
              </w:rPr>
            </w:pPr>
            <w:r w:rsidRPr="00005D87">
              <w:rPr>
                <w:rFonts w:cs="Arial"/>
                <w:sz w:val="20"/>
                <w:szCs w:val="20"/>
              </w:rPr>
              <w:t xml:space="preserve">     </w:t>
            </w:r>
            <w:r w:rsidRPr="00005D87">
              <w:rPr>
                <w:rFonts w:cs="Arial"/>
                <w:b/>
                <w:sz w:val="20"/>
                <w:szCs w:val="20"/>
              </w:rPr>
              <w:t>II.</w:t>
            </w:r>
            <w:r w:rsidRPr="00005D87">
              <w:rPr>
                <w:rFonts w:cs="Arial"/>
                <w:sz w:val="20"/>
                <w:szCs w:val="20"/>
              </w:rPr>
              <w:t>  Work Experience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7AFEF" w14:textId="77777777" w:rsidR="00772D45" w:rsidRPr="00005D87" w:rsidRDefault="00772D45" w:rsidP="002758E0">
            <w:pPr>
              <w:spacing w:line="24" w:lineRule="atLeast"/>
              <w:jc w:val="both"/>
              <w:rPr>
                <w:rFonts w:cs="Arial"/>
                <w:sz w:val="20"/>
                <w:szCs w:val="20"/>
              </w:rPr>
            </w:pPr>
            <w:r w:rsidRPr="00586681">
              <w:rPr>
                <w:rFonts w:cs="Arial"/>
                <w:sz w:val="20"/>
                <w:szCs w:val="20"/>
              </w:rPr>
              <w:t>Prior work experience in relevant field is desired</w:t>
            </w:r>
          </w:p>
        </w:tc>
      </w:tr>
      <w:tr w:rsidR="00772D45" w:rsidRPr="00005D87" w14:paraId="09BE284F" w14:textId="77777777" w:rsidTr="002758E0">
        <w:trPr>
          <w:trHeight w:val="728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9684" w14:textId="77777777" w:rsidR="00772D45" w:rsidRPr="00005D87" w:rsidRDefault="00772D45" w:rsidP="00713EA3">
            <w:pPr>
              <w:spacing w:line="24" w:lineRule="atLeast"/>
              <w:jc w:val="both"/>
              <w:rPr>
                <w:rFonts w:cs="Arial"/>
                <w:sz w:val="20"/>
                <w:szCs w:val="20"/>
              </w:rPr>
            </w:pPr>
            <w:r w:rsidRPr="00005D87">
              <w:rPr>
                <w:rFonts w:cs="Arial"/>
                <w:sz w:val="20"/>
                <w:szCs w:val="20"/>
              </w:rPr>
              <w:t xml:space="preserve">     </w:t>
            </w:r>
            <w:r w:rsidRPr="00005D87">
              <w:rPr>
                <w:rFonts w:cs="Arial"/>
                <w:b/>
                <w:sz w:val="20"/>
                <w:szCs w:val="20"/>
              </w:rPr>
              <w:t>III.</w:t>
            </w:r>
            <w:r w:rsidRPr="00005D87">
              <w:rPr>
                <w:rFonts w:cs="Arial"/>
                <w:sz w:val="20"/>
                <w:szCs w:val="20"/>
              </w:rPr>
              <w:t> Age Limit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11B3A" w14:textId="77777777" w:rsidR="00772D45" w:rsidRPr="00005D87" w:rsidRDefault="00772D45" w:rsidP="002758E0">
            <w:pPr>
              <w:spacing w:line="24" w:lineRule="atLeast"/>
              <w:jc w:val="both"/>
              <w:rPr>
                <w:rFonts w:cs="Arial"/>
                <w:sz w:val="20"/>
                <w:szCs w:val="20"/>
              </w:rPr>
            </w:pPr>
            <w:r w:rsidRPr="00005D87">
              <w:rPr>
                <w:rFonts w:cs="Arial"/>
                <w:sz w:val="20"/>
                <w:szCs w:val="20"/>
              </w:rPr>
              <w:t xml:space="preserve">Energetic </w:t>
            </w:r>
            <w:r>
              <w:rPr>
                <w:rFonts w:cs="Arial"/>
                <w:sz w:val="20"/>
                <w:szCs w:val="20"/>
              </w:rPr>
              <w:t>p</w:t>
            </w:r>
            <w:r w:rsidRPr="00005D87">
              <w:rPr>
                <w:rFonts w:cs="Arial"/>
                <w:sz w:val="20"/>
                <w:szCs w:val="20"/>
              </w:rPr>
              <w:t>rofessionals with a zeal and enthusiasm to learn and implement technologies</w:t>
            </w:r>
          </w:p>
        </w:tc>
      </w:tr>
      <w:tr w:rsidR="00772D45" w:rsidRPr="00005D87" w14:paraId="3CD69EEC" w14:textId="77777777" w:rsidTr="002758E0">
        <w:trPr>
          <w:trHeight w:val="728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26EE" w14:textId="77777777" w:rsidR="00772D45" w:rsidRPr="00005D87" w:rsidRDefault="00772D45" w:rsidP="00713EA3">
            <w:pPr>
              <w:spacing w:line="24" w:lineRule="atLeast"/>
              <w:ind w:left="252"/>
              <w:rPr>
                <w:rFonts w:cs="Arial"/>
                <w:sz w:val="20"/>
                <w:szCs w:val="20"/>
              </w:rPr>
            </w:pPr>
            <w:r w:rsidRPr="00005D87">
              <w:rPr>
                <w:rFonts w:cs="Arial"/>
                <w:sz w:val="20"/>
                <w:szCs w:val="20"/>
              </w:rPr>
              <w:t xml:space="preserve"> </w:t>
            </w:r>
            <w:r w:rsidRPr="00005D87">
              <w:rPr>
                <w:rFonts w:cs="Arial"/>
                <w:b/>
                <w:sz w:val="20"/>
                <w:szCs w:val="20"/>
              </w:rPr>
              <w:t>IV</w:t>
            </w:r>
            <w:r w:rsidRPr="00005D87">
              <w:rPr>
                <w:rFonts w:cs="Arial"/>
                <w:sz w:val="20"/>
                <w:szCs w:val="20"/>
              </w:rPr>
              <w:t xml:space="preserve">. Target group 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B5631" w14:textId="77777777" w:rsidR="00772D45" w:rsidRPr="00005D87" w:rsidRDefault="00772D45" w:rsidP="002758E0">
            <w:pPr>
              <w:spacing w:line="24" w:lineRule="atLeast"/>
              <w:jc w:val="both"/>
              <w:rPr>
                <w:rFonts w:cs="Arial"/>
                <w:sz w:val="20"/>
                <w:szCs w:val="20"/>
              </w:rPr>
            </w:pPr>
            <w:r w:rsidRPr="00586681">
              <w:rPr>
                <w:rFonts w:cs="Arial"/>
                <w:sz w:val="20"/>
                <w:szCs w:val="20"/>
              </w:rPr>
              <w:t>Officials from ICT Ministry, Telecom Companies, Universities, Colleges, Telecom allied service companies etc.</w:t>
            </w:r>
          </w:p>
        </w:tc>
      </w:tr>
      <w:tr w:rsidR="00772D45" w:rsidRPr="00005D87" w14:paraId="30A65889" w14:textId="77777777" w:rsidTr="002758E0">
        <w:trPr>
          <w:trHeight w:val="1873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86CC" w14:textId="77777777" w:rsidR="00772D45" w:rsidRPr="00005D87" w:rsidRDefault="00772D45" w:rsidP="00713EA3">
            <w:pPr>
              <w:spacing w:line="24" w:lineRule="atLeast"/>
              <w:jc w:val="both"/>
              <w:rPr>
                <w:rFonts w:cs="Arial"/>
                <w:sz w:val="20"/>
                <w:szCs w:val="20"/>
              </w:rPr>
            </w:pPr>
            <w:r w:rsidRPr="00005D87">
              <w:rPr>
                <w:rFonts w:cs="Arial"/>
                <w:b/>
                <w:sz w:val="20"/>
                <w:szCs w:val="20"/>
              </w:rPr>
              <w:t>E.</w:t>
            </w:r>
            <w:r w:rsidRPr="00005D87">
              <w:rPr>
                <w:rFonts w:cs="Arial"/>
                <w:sz w:val="20"/>
                <w:szCs w:val="20"/>
              </w:rPr>
              <w:t xml:space="preserve"> Aim, Objective</w:t>
            </w:r>
            <w:r>
              <w:rPr>
                <w:rFonts w:cs="Arial"/>
                <w:sz w:val="20"/>
                <w:szCs w:val="20"/>
              </w:rPr>
              <w:t>s</w:t>
            </w:r>
            <w:r w:rsidRPr="00005D87">
              <w:rPr>
                <w:rFonts w:cs="Arial"/>
                <w:sz w:val="20"/>
                <w:szCs w:val="20"/>
              </w:rPr>
              <w:t xml:space="preserve"> of the Course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F0964" w14:textId="77777777" w:rsidR="00772D45" w:rsidRPr="00586681" w:rsidRDefault="00772D45" w:rsidP="002758E0">
            <w:pPr>
              <w:jc w:val="both"/>
              <w:rPr>
                <w:rFonts w:cs="Arial"/>
                <w:sz w:val="20"/>
                <w:szCs w:val="20"/>
              </w:rPr>
            </w:pPr>
            <w:r w:rsidRPr="00586681">
              <w:rPr>
                <w:rFonts w:cs="Arial"/>
                <w:b/>
                <w:sz w:val="20"/>
                <w:szCs w:val="20"/>
              </w:rPr>
              <w:t xml:space="preserve">Aim, Objective of the </w:t>
            </w:r>
            <w:r>
              <w:rPr>
                <w:rFonts w:cs="Arial"/>
                <w:b/>
                <w:sz w:val="20"/>
                <w:szCs w:val="20"/>
              </w:rPr>
              <w:t>C</w:t>
            </w:r>
            <w:r w:rsidRPr="00586681">
              <w:rPr>
                <w:rFonts w:cs="Arial"/>
                <w:b/>
                <w:sz w:val="20"/>
                <w:szCs w:val="20"/>
              </w:rPr>
              <w:t>ourse</w:t>
            </w:r>
            <w:r w:rsidRPr="00586681">
              <w:rPr>
                <w:rFonts w:cs="Arial"/>
                <w:sz w:val="20"/>
                <w:szCs w:val="20"/>
              </w:rPr>
              <w:t>: This course aims at providing the participants with a c</w:t>
            </w:r>
            <w:r>
              <w:rPr>
                <w:rFonts w:cs="Arial"/>
                <w:sz w:val="20"/>
                <w:szCs w:val="20"/>
              </w:rPr>
              <w:t>omprehensive knowledge in Installation, Troubleshoot and Managing 2G,</w:t>
            </w:r>
            <w:r w:rsidRPr="00586681">
              <w:rPr>
                <w:rFonts w:cs="Arial"/>
                <w:sz w:val="20"/>
                <w:szCs w:val="20"/>
              </w:rPr>
              <w:t xml:space="preserve"> 3G</w:t>
            </w:r>
            <w:r>
              <w:rPr>
                <w:rFonts w:cs="Arial"/>
                <w:sz w:val="20"/>
                <w:szCs w:val="20"/>
              </w:rPr>
              <w:t xml:space="preserve"> and 4G Networks. </w:t>
            </w:r>
          </w:p>
          <w:p w14:paraId="3F680D88" w14:textId="77777777" w:rsidR="00772D45" w:rsidRPr="00586681" w:rsidRDefault="00772D45" w:rsidP="002758E0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15DBE9D5" w14:textId="77777777" w:rsidR="00772D45" w:rsidRPr="00005D87" w:rsidRDefault="00772D45" w:rsidP="002758E0">
            <w:pPr>
              <w:jc w:val="both"/>
              <w:rPr>
                <w:rFonts w:cs="Arial"/>
                <w:sz w:val="20"/>
                <w:szCs w:val="20"/>
              </w:rPr>
            </w:pPr>
            <w:r w:rsidRPr="00586681">
              <w:rPr>
                <w:rFonts w:cs="Arial"/>
                <w:sz w:val="20"/>
                <w:szCs w:val="20"/>
              </w:rPr>
              <w:t>Practical training provided during the course on Network Elements will give the participants much need hands-on experience</w:t>
            </w:r>
          </w:p>
        </w:tc>
      </w:tr>
      <w:tr w:rsidR="00772D45" w:rsidRPr="00005D87" w14:paraId="138E547F" w14:textId="77777777" w:rsidTr="002758E0">
        <w:trPr>
          <w:trHeight w:val="1486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5689" w14:textId="77777777" w:rsidR="00772D45" w:rsidRPr="00005D87" w:rsidRDefault="00772D45" w:rsidP="00713EA3">
            <w:pPr>
              <w:spacing w:line="24" w:lineRule="atLeast"/>
              <w:jc w:val="both"/>
              <w:rPr>
                <w:rFonts w:cs="Arial"/>
                <w:sz w:val="20"/>
                <w:szCs w:val="20"/>
              </w:rPr>
            </w:pPr>
            <w:r w:rsidRPr="00005D87">
              <w:rPr>
                <w:rFonts w:cs="Arial"/>
                <w:b/>
                <w:sz w:val="20"/>
                <w:szCs w:val="20"/>
              </w:rPr>
              <w:t xml:space="preserve">F. </w:t>
            </w:r>
            <w:r w:rsidRPr="00005D87">
              <w:rPr>
                <w:rFonts w:cs="Arial"/>
                <w:sz w:val="20"/>
                <w:szCs w:val="20"/>
              </w:rPr>
              <w:t xml:space="preserve">Course Contents                           </w:t>
            </w:r>
          </w:p>
          <w:p w14:paraId="13C7ACA6" w14:textId="77777777" w:rsidR="00772D45" w:rsidRPr="00005D87" w:rsidRDefault="00772D45" w:rsidP="00713EA3">
            <w:pPr>
              <w:spacing w:line="24" w:lineRule="atLeast"/>
              <w:jc w:val="both"/>
              <w:rPr>
                <w:rFonts w:cs="Arial"/>
                <w:sz w:val="20"/>
                <w:szCs w:val="20"/>
              </w:rPr>
            </w:pPr>
            <w:r w:rsidRPr="00005D87">
              <w:rPr>
                <w:rFonts w:cs="Arial"/>
                <w:sz w:val="20"/>
                <w:szCs w:val="20"/>
              </w:rPr>
              <w:t xml:space="preserve">    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9E334" w14:textId="77777777" w:rsidR="00772D45" w:rsidRDefault="00772D45" w:rsidP="002758E0">
            <w:pPr>
              <w:ind w:right="1332"/>
              <w:jc w:val="both"/>
              <w:outlineLvl w:val="2"/>
              <w:rPr>
                <w:rFonts w:cs="Arial"/>
                <w:b/>
                <w:bCs/>
                <w:sz w:val="20"/>
                <w:szCs w:val="20"/>
              </w:rPr>
            </w:pPr>
            <w:r w:rsidRPr="00401FF4">
              <w:rPr>
                <w:rFonts w:cs="Arial"/>
                <w:b/>
                <w:bCs/>
                <w:sz w:val="20"/>
                <w:szCs w:val="20"/>
              </w:rPr>
              <w:t xml:space="preserve">Telecom and Datacom Fundamentals </w:t>
            </w:r>
          </w:p>
          <w:p w14:paraId="377E26D2" w14:textId="77777777" w:rsidR="00772D45" w:rsidRPr="00401FF4" w:rsidRDefault="00772D45" w:rsidP="002758E0">
            <w:pPr>
              <w:pStyle w:val="ListParagraph"/>
              <w:numPr>
                <w:ilvl w:val="0"/>
                <w:numId w:val="2"/>
              </w:numPr>
              <w:spacing w:before="80"/>
              <w:ind w:left="244" w:right="340" w:hanging="244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E059CD">
              <w:rPr>
                <w:rFonts w:cs="Arial"/>
                <w:sz w:val="20"/>
                <w:szCs w:val="20"/>
              </w:rPr>
              <w:t>Telecommunication</w:t>
            </w:r>
            <w:r w:rsidRPr="00401FF4">
              <w:rPr>
                <w:rFonts w:cs="Arial"/>
                <w:sz w:val="20"/>
                <w:szCs w:val="20"/>
              </w:rPr>
              <w:t xml:space="preserve"> Fundamentals, Understanding of Wired and Wireless communications</w:t>
            </w:r>
          </w:p>
          <w:p w14:paraId="7DA41376" w14:textId="77777777" w:rsidR="00772D45" w:rsidRDefault="00772D45" w:rsidP="002758E0">
            <w:pPr>
              <w:pStyle w:val="ListParagraph"/>
              <w:numPr>
                <w:ilvl w:val="0"/>
                <w:numId w:val="2"/>
              </w:numPr>
              <w:spacing w:before="80"/>
              <w:ind w:left="244" w:right="340" w:hanging="244"/>
              <w:contextualSpacing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Electromagnetic</w:t>
            </w:r>
            <w:r w:rsidRPr="00005D87">
              <w:rPr>
                <w:rFonts w:cs="Arial"/>
                <w:sz w:val="20"/>
                <w:szCs w:val="20"/>
              </w:rPr>
              <w:t xml:space="preserve"> Spectrum, Frequency, Velocity, Wavelength, Bandwidth</w:t>
            </w:r>
            <w:r w:rsidRPr="00401FF4">
              <w:rPr>
                <w:rFonts w:cs="Arial"/>
                <w:sz w:val="20"/>
                <w:szCs w:val="20"/>
              </w:rPr>
              <w:t xml:space="preserve"> </w:t>
            </w:r>
          </w:p>
          <w:p w14:paraId="1A8B9985" w14:textId="5F194C70" w:rsidR="00772D45" w:rsidRPr="00401FF4" w:rsidRDefault="00772D45" w:rsidP="002758E0">
            <w:pPr>
              <w:pStyle w:val="ListParagraph"/>
              <w:numPr>
                <w:ilvl w:val="0"/>
                <w:numId w:val="2"/>
              </w:numPr>
              <w:spacing w:before="80"/>
              <w:ind w:left="244" w:right="340" w:hanging="244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401FF4">
              <w:rPr>
                <w:rFonts w:cs="Arial"/>
                <w:sz w:val="20"/>
                <w:szCs w:val="20"/>
              </w:rPr>
              <w:t xml:space="preserve">Transmission media - Twisted pair, Coax, Fiber, Satellite and </w:t>
            </w:r>
            <w:r w:rsidR="000A4E70" w:rsidRPr="00E059CD">
              <w:rPr>
                <w:rFonts w:cs="Arial"/>
                <w:sz w:val="20"/>
                <w:szCs w:val="20"/>
              </w:rPr>
              <w:t>Microwave (</w:t>
            </w:r>
            <w:r w:rsidRPr="00E059CD">
              <w:rPr>
                <w:rFonts w:cs="Arial"/>
                <w:sz w:val="20"/>
                <w:szCs w:val="20"/>
              </w:rPr>
              <w:t>LOS), E1 standards</w:t>
            </w:r>
            <w:r w:rsidRPr="00401FF4">
              <w:rPr>
                <w:rFonts w:cs="Arial"/>
                <w:sz w:val="20"/>
                <w:szCs w:val="20"/>
              </w:rPr>
              <w:t xml:space="preserve"> </w:t>
            </w:r>
          </w:p>
          <w:p w14:paraId="788D3C55" w14:textId="77777777" w:rsidR="00772D45" w:rsidRDefault="00772D45" w:rsidP="002758E0">
            <w:pPr>
              <w:pStyle w:val="ListParagraph"/>
              <w:numPr>
                <w:ilvl w:val="0"/>
                <w:numId w:val="2"/>
              </w:numPr>
              <w:spacing w:before="80"/>
              <w:ind w:left="244" w:right="340" w:hanging="244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401FF4">
              <w:rPr>
                <w:rFonts w:cs="Arial"/>
                <w:sz w:val="20"/>
                <w:szCs w:val="20"/>
              </w:rPr>
              <w:t xml:space="preserve">Introduction to </w:t>
            </w:r>
            <w:r>
              <w:rPr>
                <w:rFonts w:cs="Arial"/>
                <w:sz w:val="20"/>
                <w:szCs w:val="20"/>
              </w:rPr>
              <w:t>Modulation M</w:t>
            </w:r>
            <w:r w:rsidRPr="00005D87">
              <w:rPr>
                <w:rFonts w:cs="Arial"/>
                <w:sz w:val="20"/>
                <w:szCs w:val="20"/>
              </w:rPr>
              <w:t>ethods, Multiplexing techniques, Antennas theory and characteristics</w:t>
            </w:r>
            <w:r w:rsidRPr="00401FF4">
              <w:rPr>
                <w:rFonts w:cs="Arial"/>
                <w:sz w:val="20"/>
                <w:szCs w:val="20"/>
              </w:rPr>
              <w:t xml:space="preserve"> </w:t>
            </w:r>
          </w:p>
          <w:p w14:paraId="5D5091D9" w14:textId="629EA483" w:rsidR="00772D45" w:rsidRDefault="00772D45" w:rsidP="002758E0">
            <w:pPr>
              <w:pStyle w:val="ListParagraph"/>
              <w:numPr>
                <w:ilvl w:val="0"/>
                <w:numId w:val="2"/>
              </w:numPr>
              <w:spacing w:before="80"/>
              <w:ind w:left="244" w:right="340" w:hanging="244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005D87">
              <w:rPr>
                <w:rFonts w:cs="Arial"/>
                <w:sz w:val="20"/>
                <w:szCs w:val="20"/>
              </w:rPr>
              <w:t>Introduction to LAN’s, MAN’s and WAN’s, IEEE standards, Switching concepts</w:t>
            </w:r>
            <w:r w:rsidR="000A4E70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and Gigabit Ethernet</w:t>
            </w:r>
          </w:p>
          <w:p w14:paraId="76F80D2B" w14:textId="77777777" w:rsidR="00772D45" w:rsidRPr="00401FF4" w:rsidRDefault="00772D45" w:rsidP="002758E0">
            <w:pPr>
              <w:pStyle w:val="ListParagraph"/>
              <w:numPr>
                <w:ilvl w:val="0"/>
                <w:numId w:val="2"/>
              </w:numPr>
              <w:spacing w:before="80"/>
              <w:ind w:left="244" w:right="340" w:hanging="244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401FF4">
              <w:rPr>
                <w:rFonts w:cs="Arial"/>
                <w:sz w:val="20"/>
                <w:szCs w:val="20"/>
              </w:rPr>
              <w:t>IP addressing, IPv4</w:t>
            </w:r>
            <w:r>
              <w:rPr>
                <w:rFonts w:cs="Arial"/>
                <w:sz w:val="20"/>
                <w:szCs w:val="20"/>
              </w:rPr>
              <w:t xml:space="preserve"> and</w:t>
            </w:r>
            <w:r w:rsidRPr="00401FF4">
              <w:rPr>
                <w:rFonts w:cs="Arial"/>
                <w:sz w:val="20"/>
                <w:szCs w:val="20"/>
              </w:rPr>
              <w:t xml:space="preserve"> IPv6 concepts.</w:t>
            </w:r>
          </w:p>
          <w:p w14:paraId="251E1492" w14:textId="77777777" w:rsidR="00772D45" w:rsidRDefault="00772D45" w:rsidP="002758E0">
            <w:pPr>
              <w:ind w:right="522"/>
              <w:jc w:val="both"/>
              <w:outlineLvl w:val="2"/>
              <w:rPr>
                <w:rFonts w:cs="Arial"/>
                <w:b/>
                <w:bCs/>
                <w:sz w:val="20"/>
                <w:szCs w:val="20"/>
              </w:rPr>
            </w:pPr>
          </w:p>
          <w:p w14:paraId="0E07F8E3" w14:textId="77777777" w:rsidR="00772D45" w:rsidRPr="00401FF4" w:rsidRDefault="00772D45" w:rsidP="002758E0">
            <w:pPr>
              <w:pStyle w:val="ListParagraph"/>
              <w:spacing w:before="80"/>
              <w:ind w:left="0" w:right="340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005D87">
              <w:rPr>
                <w:rFonts w:cs="Arial"/>
                <w:b/>
                <w:bCs/>
                <w:sz w:val="20"/>
                <w:szCs w:val="20"/>
              </w:rPr>
              <w:t>Global System for Mobile communication &amp; Signaling System</w:t>
            </w:r>
          </w:p>
          <w:p w14:paraId="62E3D9C1" w14:textId="77777777" w:rsidR="00772D45" w:rsidRPr="003517EA" w:rsidRDefault="00772D45" w:rsidP="002758E0">
            <w:pPr>
              <w:pStyle w:val="ListParagraph"/>
              <w:numPr>
                <w:ilvl w:val="0"/>
                <w:numId w:val="2"/>
              </w:numPr>
              <w:spacing w:before="80"/>
              <w:ind w:left="244" w:right="340" w:hanging="244"/>
              <w:contextualSpacing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804AD5">
              <w:rPr>
                <w:rFonts w:cs="Arial"/>
                <w:sz w:val="20"/>
                <w:szCs w:val="20"/>
              </w:rPr>
              <w:t>FDMA, TDMA, CDMA, Introduction to cellular</w:t>
            </w:r>
            <w:r>
              <w:rPr>
                <w:rFonts w:cs="Arial"/>
                <w:sz w:val="20"/>
                <w:szCs w:val="20"/>
              </w:rPr>
              <w:t xml:space="preserve"> concepts Wireless Generations: </w:t>
            </w:r>
            <w:r w:rsidRPr="00804AD5">
              <w:rPr>
                <w:rFonts w:cs="Arial"/>
                <w:sz w:val="20"/>
                <w:szCs w:val="20"/>
              </w:rPr>
              <w:t>2G,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04AD5">
              <w:rPr>
                <w:rFonts w:cs="Arial"/>
                <w:sz w:val="20"/>
                <w:szCs w:val="20"/>
              </w:rPr>
              <w:t>Frequency ranges</w:t>
            </w:r>
          </w:p>
          <w:p w14:paraId="5A25B148" w14:textId="77777777" w:rsidR="00772D45" w:rsidRPr="003517EA" w:rsidRDefault="00772D45" w:rsidP="002758E0">
            <w:pPr>
              <w:pStyle w:val="ListParagraph"/>
              <w:numPr>
                <w:ilvl w:val="0"/>
                <w:numId w:val="2"/>
              </w:numPr>
              <w:spacing w:before="80"/>
              <w:ind w:left="244" w:right="340" w:hanging="244"/>
              <w:contextualSpacing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804AD5">
              <w:rPr>
                <w:rFonts w:cs="Arial"/>
                <w:sz w:val="20"/>
                <w:szCs w:val="20"/>
              </w:rPr>
              <w:t>GSM Architecture MS,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04AD5">
              <w:rPr>
                <w:rFonts w:cs="Arial"/>
                <w:sz w:val="20"/>
                <w:szCs w:val="20"/>
              </w:rPr>
              <w:t>BSS, MSC, Transcoder, HLR,</w:t>
            </w:r>
            <w:r>
              <w:rPr>
                <w:rFonts w:cs="Arial"/>
                <w:sz w:val="20"/>
                <w:szCs w:val="20"/>
              </w:rPr>
              <w:t xml:space="preserve"> VLR and other network elements</w:t>
            </w:r>
          </w:p>
          <w:p w14:paraId="730EEDC5" w14:textId="77777777" w:rsidR="00772D45" w:rsidRPr="003517EA" w:rsidRDefault="00772D45" w:rsidP="002758E0">
            <w:pPr>
              <w:pStyle w:val="ListParagraph"/>
              <w:numPr>
                <w:ilvl w:val="0"/>
                <w:numId w:val="2"/>
              </w:numPr>
              <w:spacing w:before="80"/>
              <w:ind w:left="244" w:right="340" w:hanging="244"/>
              <w:contextualSpacing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804AD5">
              <w:rPr>
                <w:rFonts w:cs="Arial"/>
                <w:sz w:val="20"/>
                <w:szCs w:val="20"/>
              </w:rPr>
              <w:t xml:space="preserve">Authentication, Channels on Air-Interface, Handovers, Time slot and Frame structure </w:t>
            </w:r>
          </w:p>
          <w:p w14:paraId="1EC49DDF" w14:textId="77777777" w:rsidR="00772D45" w:rsidRPr="00D57130" w:rsidRDefault="00772D45" w:rsidP="002758E0">
            <w:pPr>
              <w:pStyle w:val="ListParagraph"/>
              <w:numPr>
                <w:ilvl w:val="0"/>
                <w:numId w:val="2"/>
              </w:numPr>
              <w:spacing w:before="80"/>
              <w:ind w:left="244" w:right="340" w:hanging="244"/>
              <w:contextualSpacing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804AD5">
              <w:rPr>
                <w:rFonts w:cs="Arial"/>
                <w:sz w:val="20"/>
                <w:szCs w:val="20"/>
              </w:rPr>
              <w:t>Call process procedures and Transmission process, Traffic Engineering, SS7 signaling, Architecture nodes, Protocol stac</w:t>
            </w:r>
            <w:r>
              <w:rPr>
                <w:rFonts w:cs="Arial"/>
                <w:sz w:val="20"/>
                <w:szCs w:val="20"/>
              </w:rPr>
              <w:t>k, Signal units and Call setup</w:t>
            </w:r>
          </w:p>
          <w:p w14:paraId="77E93EDD" w14:textId="77777777" w:rsidR="00772D45" w:rsidRPr="00E059CD" w:rsidRDefault="00772D45" w:rsidP="002758E0">
            <w:pPr>
              <w:pStyle w:val="ListParagraph"/>
              <w:numPr>
                <w:ilvl w:val="0"/>
                <w:numId w:val="2"/>
              </w:numPr>
              <w:spacing w:before="80"/>
              <w:ind w:left="244" w:right="340" w:hanging="244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E059CD">
              <w:rPr>
                <w:rFonts w:cs="Arial"/>
                <w:sz w:val="20"/>
                <w:szCs w:val="20"/>
              </w:rPr>
              <w:t xml:space="preserve">GPRS network elements, GPRS attach and PDP context activation </w:t>
            </w:r>
          </w:p>
          <w:p w14:paraId="4A1D8FBB" w14:textId="77777777" w:rsidR="00772D45" w:rsidRPr="00E059CD" w:rsidRDefault="00772D45" w:rsidP="002758E0">
            <w:pPr>
              <w:pStyle w:val="ListParagraph"/>
              <w:numPr>
                <w:ilvl w:val="0"/>
                <w:numId w:val="2"/>
              </w:numPr>
              <w:spacing w:before="80"/>
              <w:ind w:left="244" w:right="340" w:hanging="244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E059CD">
              <w:rPr>
                <w:rFonts w:cs="Arial"/>
                <w:sz w:val="20"/>
                <w:szCs w:val="20"/>
              </w:rPr>
              <w:t>EDGE concepts</w:t>
            </w:r>
          </w:p>
          <w:p w14:paraId="6B1FE50E" w14:textId="77777777" w:rsidR="00772D45" w:rsidRPr="003517EA" w:rsidRDefault="00772D45" w:rsidP="002758E0">
            <w:pPr>
              <w:pStyle w:val="ListParagraph"/>
              <w:numPr>
                <w:ilvl w:val="0"/>
                <w:numId w:val="2"/>
              </w:numPr>
              <w:spacing w:before="80"/>
              <w:ind w:left="244" w:right="340" w:hanging="244"/>
              <w:contextualSpacing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804AD5">
              <w:rPr>
                <w:rFonts w:cs="Arial"/>
                <w:sz w:val="20"/>
                <w:szCs w:val="20"/>
              </w:rPr>
              <w:lastRenderedPageBreak/>
              <w:t>Configuration of cell site</w:t>
            </w:r>
          </w:p>
          <w:p w14:paraId="189B5297" w14:textId="6BA8C7FD" w:rsidR="00772D45" w:rsidRPr="00C354A2" w:rsidRDefault="00772D45" w:rsidP="00C354A2">
            <w:pPr>
              <w:pStyle w:val="ListParagraph"/>
              <w:numPr>
                <w:ilvl w:val="0"/>
                <w:numId w:val="2"/>
              </w:numPr>
              <w:spacing w:before="80"/>
              <w:ind w:left="244" w:right="340" w:hanging="244"/>
              <w:contextualSpacing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Drive Test and RF planning</w:t>
            </w:r>
          </w:p>
          <w:p w14:paraId="19BC3A22" w14:textId="77777777" w:rsidR="00772D45" w:rsidRDefault="00772D45" w:rsidP="002758E0">
            <w:pPr>
              <w:pStyle w:val="ListParagraph"/>
              <w:spacing w:before="80"/>
              <w:ind w:left="0" w:right="340"/>
              <w:contextualSpacing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14:paraId="650EE492" w14:textId="77777777" w:rsidR="00772D45" w:rsidRDefault="00772D45" w:rsidP="002758E0">
            <w:pPr>
              <w:ind w:right="342"/>
              <w:jc w:val="both"/>
              <w:outlineLvl w:val="2"/>
              <w:rPr>
                <w:rFonts w:cs="Arial"/>
                <w:b/>
                <w:bCs/>
                <w:sz w:val="20"/>
                <w:szCs w:val="20"/>
              </w:rPr>
            </w:pPr>
            <w:r w:rsidRPr="00401FF4">
              <w:rPr>
                <w:rFonts w:cs="Arial"/>
                <w:b/>
                <w:bCs/>
                <w:sz w:val="20"/>
                <w:szCs w:val="20"/>
              </w:rPr>
              <w:t>3G Technologies</w:t>
            </w:r>
          </w:p>
          <w:p w14:paraId="0763940D" w14:textId="77777777" w:rsidR="00772D45" w:rsidRPr="00897516" w:rsidRDefault="00772D45" w:rsidP="002758E0">
            <w:pPr>
              <w:pStyle w:val="ListParagraph"/>
              <w:numPr>
                <w:ilvl w:val="0"/>
                <w:numId w:val="2"/>
              </w:numPr>
              <w:spacing w:before="80"/>
              <w:ind w:left="244" w:right="340" w:hanging="244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005D87">
              <w:rPr>
                <w:rFonts w:cs="Arial"/>
                <w:sz w:val="20"/>
                <w:szCs w:val="20"/>
              </w:rPr>
              <w:t>Introduction to WCDMA,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05D87">
              <w:rPr>
                <w:rFonts w:cs="Arial"/>
                <w:sz w:val="20"/>
                <w:szCs w:val="20"/>
              </w:rPr>
              <w:t>Radio channels</w:t>
            </w:r>
            <w:r>
              <w:rPr>
                <w:rFonts w:cs="Arial"/>
                <w:sz w:val="20"/>
                <w:szCs w:val="20"/>
              </w:rPr>
              <w:t xml:space="preserve">, Frame structure, </w:t>
            </w:r>
            <w:r w:rsidRPr="00005D87">
              <w:rPr>
                <w:rFonts w:cs="Arial"/>
                <w:sz w:val="20"/>
                <w:szCs w:val="20"/>
              </w:rPr>
              <w:t>UTRAN Architec</w:t>
            </w:r>
            <w:r>
              <w:rPr>
                <w:rFonts w:cs="Arial"/>
                <w:sz w:val="20"/>
                <w:szCs w:val="20"/>
              </w:rPr>
              <w:t>ture, Node-B, RNC, Core network</w:t>
            </w:r>
            <w:r>
              <w:rPr>
                <w:rFonts w:cs="Arial"/>
                <w:color w:val="00B050"/>
                <w:sz w:val="20"/>
                <w:szCs w:val="20"/>
              </w:rPr>
              <w:t xml:space="preserve"> </w:t>
            </w:r>
          </w:p>
          <w:p w14:paraId="1233767D" w14:textId="77777777" w:rsidR="00772D45" w:rsidRPr="00E059CD" w:rsidRDefault="00772D45" w:rsidP="002758E0">
            <w:pPr>
              <w:pStyle w:val="ListParagraph"/>
              <w:numPr>
                <w:ilvl w:val="0"/>
                <w:numId w:val="2"/>
              </w:numPr>
              <w:spacing w:before="80"/>
              <w:ind w:left="244" w:right="340" w:hanging="244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E059CD">
              <w:rPr>
                <w:rFonts w:cs="Arial"/>
                <w:sz w:val="20"/>
                <w:szCs w:val="20"/>
              </w:rPr>
              <w:t>WCDMA Key Technologies: Spreading Codes, Scrambling codes, Coding, Interleaving, Modulation, Power control, Hand over, Admission Control, Load Control, Call flows</w:t>
            </w:r>
          </w:p>
          <w:p w14:paraId="5B5562FD" w14:textId="77777777" w:rsidR="00772D45" w:rsidRPr="00E059CD" w:rsidRDefault="00772D45" w:rsidP="002758E0">
            <w:pPr>
              <w:pStyle w:val="ListParagraph"/>
              <w:numPr>
                <w:ilvl w:val="0"/>
                <w:numId w:val="2"/>
              </w:numPr>
              <w:spacing w:before="80"/>
              <w:ind w:left="244" w:right="340" w:hanging="244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E059CD">
              <w:rPr>
                <w:rFonts w:cs="Arial"/>
                <w:sz w:val="20"/>
                <w:szCs w:val="20"/>
              </w:rPr>
              <w:t>HSDPA Overview: Need for HSDPA, HSDPA Network Architecture, HSDPA Channels, HSDPA key concepts, Mobility in HSDPA coverage, Call flows</w:t>
            </w:r>
          </w:p>
          <w:p w14:paraId="75C36BFC" w14:textId="77777777" w:rsidR="00772D45" w:rsidRPr="00E059CD" w:rsidRDefault="00772D45" w:rsidP="002758E0">
            <w:pPr>
              <w:pStyle w:val="ListParagraph"/>
              <w:numPr>
                <w:ilvl w:val="0"/>
                <w:numId w:val="2"/>
              </w:numPr>
              <w:spacing w:before="80"/>
              <w:ind w:left="244" w:right="340" w:hanging="244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E059CD">
              <w:rPr>
                <w:rFonts w:cs="Arial"/>
                <w:sz w:val="20"/>
                <w:szCs w:val="20"/>
              </w:rPr>
              <w:t>HSUPA Overview: Need for HSUPA, HSUPA Network Architecture, HSUPA Channels, HSUPA key concepts, Mobility in HSUPA coverage, Power Control, Call flows</w:t>
            </w:r>
          </w:p>
          <w:p w14:paraId="651287D9" w14:textId="77777777" w:rsidR="00772D45" w:rsidRDefault="00772D45" w:rsidP="002758E0">
            <w:pPr>
              <w:pStyle w:val="ListParagraph"/>
              <w:numPr>
                <w:ilvl w:val="0"/>
                <w:numId w:val="2"/>
              </w:numPr>
              <w:spacing w:before="80"/>
              <w:ind w:left="244" w:right="340" w:hanging="244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005D87">
              <w:rPr>
                <w:rFonts w:cs="Arial"/>
                <w:sz w:val="20"/>
                <w:szCs w:val="20"/>
              </w:rPr>
              <w:t>UMTS Radio network</w:t>
            </w:r>
            <w:r w:rsidRPr="00354A10">
              <w:rPr>
                <w:rFonts w:cs="Arial"/>
                <w:sz w:val="20"/>
                <w:szCs w:val="20"/>
              </w:rPr>
              <w:t xml:space="preserve"> planning and dimensioning </w:t>
            </w:r>
          </w:p>
          <w:p w14:paraId="12F27FDA" w14:textId="77777777" w:rsidR="00772D45" w:rsidRDefault="00772D45" w:rsidP="002758E0">
            <w:pPr>
              <w:pStyle w:val="ListParagraph"/>
              <w:numPr>
                <w:ilvl w:val="0"/>
                <w:numId w:val="2"/>
              </w:numPr>
              <w:spacing w:before="80"/>
              <w:ind w:left="244" w:right="340" w:hanging="244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354A10">
              <w:rPr>
                <w:rFonts w:cs="Arial"/>
                <w:sz w:val="20"/>
                <w:szCs w:val="20"/>
              </w:rPr>
              <w:t xml:space="preserve">Coverage issues, Link budget </w:t>
            </w:r>
          </w:p>
          <w:p w14:paraId="7C1F96DF" w14:textId="77777777" w:rsidR="00772D45" w:rsidRPr="004B7FDA" w:rsidRDefault="00772D45" w:rsidP="002758E0">
            <w:pPr>
              <w:pStyle w:val="ListParagraph"/>
              <w:spacing w:before="80"/>
              <w:ind w:left="244" w:right="340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14:paraId="62EBF08E" w14:textId="77777777" w:rsidR="00772D45" w:rsidRDefault="00772D45" w:rsidP="002758E0">
            <w:pPr>
              <w:ind w:right="342"/>
              <w:jc w:val="both"/>
              <w:outlineLvl w:val="2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4G Technologies</w:t>
            </w:r>
          </w:p>
          <w:p w14:paraId="1078680E" w14:textId="77777777" w:rsidR="00772D45" w:rsidRPr="00E059CD" w:rsidRDefault="00772D45" w:rsidP="002758E0">
            <w:pPr>
              <w:pStyle w:val="ListParagraph"/>
              <w:numPr>
                <w:ilvl w:val="0"/>
                <w:numId w:val="2"/>
              </w:numPr>
              <w:spacing w:before="80"/>
              <w:ind w:left="244" w:right="340" w:hanging="244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1A7822">
              <w:rPr>
                <w:rFonts w:cs="Arial"/>
                <w:sz w:val="20"/>
                <w:szCs w:val="20"/>
              </w:rPr>
              <w:t>Introduction to LTE,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1A7822">
              <w:rPr>
                <w:rFonts w:cs="Arial"/>
                <w:sz w:val="20"/>
                <w:szCs w:val="20"/>
              </w:rPr>
              <w:t>Goals and market drivers,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059CD">
              <w:rPr>
                <w:rFonts w:cs="Arial"/>
                <w:sz w:val="20"/>
                <w:szCs w:val="20"/>
              </w:rPr>
              <w:t>LTE</w:t>
            </w:r>
            <w:r w:rsidRPr="001A7822">
              <w:rPr>
                <w:rFonts w:cs="Arial"/>
                <w:sz w:val="20"/>
                <w:szCs w:val="20"/>
              </w:rPr>
              <w:t xml:space="preserve"> Network </w:t>
            </w:r>
            <w:r>
              <w:rPr>
                <w:rFonts w:cs="Arial"/>
                <w:sz w:val="20"/>
                <w:szCs w:val="20"/>
              </w:rPr>
              <w:t>a</w:t>
            </w:r>
            <w:r w:rsidRPr="001A7822">
              <w:rPr>
                <w:rFonts w:cs="Arial"/>
                <w:sz w:val="20"/>
                <w:szCs w:val="20"/>
              </w:rPr>
              <w:t>rchitecture</w:t>
            </w:r>
            <w:r>
              <w:rPr>
                <w:rFonts w:cs="Arial"/>
                <w:sz w:val="20"/>
                <w:szCs w:val="20"/>
              </w:rPr>
              <w:t>, e-</w:t>
            </w:r>
            <w:r w:rsidRPr="001A7822">
              <w:rPr>
                <w:rFonts w:cs="Arial"/>
                <w:sz w:val="20"/>
                <w:szCs w:val="20"/>
              </w:rPr>
              <w:t>UTRAN and EPC, roles of UE,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1A7822">
              <w:rPr>
                <w:rFonts w:cs="Arial"/>
                <w:sz w:val="20"/>
                <w:szCs w:val="20"/>
              </w:rPr>
              <w:t>eNB,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1A7822">
              <w:rPr>
                <w:rFonts w:cs="Arial"/>
                <w:sz w:val="20"/>
                <w:szCs w:val="20"/>
              </w:rPr>
              <w:t>MME,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1A7822">
              <w:rPr>
                <w:rFonts w:cs="Arial"/>
                <w:sz w:val="20"/>
                <w:szCs w:val="20"/>
              </w:rPr>
              <w:t>S-GW,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1A7822">
              <w:rPr>
                <w:rFonts w:cs="Arial"/>
                <w:sz w:val="20"/>
                <w:szCs w:val="20"/>
              </w:rPr>
              <w:t>P-GW and HSS,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059CD">
              <w:rPr>
                <w:rFonts w:cs="Arial"/>
                <w:sz w:val="20"/>
                <w:szCs w:val="20"/>
              </w:rPr>
              <w:t>LTE Interfaces including S1, X2, S6a, S5/S8, S10 and S11</w:t>
            </w:r>
          </w:p>
          <w:p w14:paraId="763CAD36" w14:textId="77777777" w:rsidR="00772D45" w:rsidRPr="00E059CD" w:rsidRDefault="00772D45" w:rsidP="002758E0">
            <w:pPr>
              <w:pStyle w:val="ListParagraph"/>
              <w:numPr>
                <w:ilvl w:val="0"/>
                <w:numId w:val="2"/>
              </w:numPr>
              <w:spacing w:before="80"/>
              <w:ind w:left="244" w:right="340" w:hanging="244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E059CD">
              <w:rPr>
                <w:rFonts w:cs="Arial"/>
                <w:sz w:val="20"/>
                <w:szCs w:val="20"/>
              </w:rPr>
              <w:t>LTE Bandwidths, Spectrum, LTE Frame structures (TDD &amp; FDD), OFDMA, SC-FDMA, LTE air interface, Basic call flows, Handover, Power control, MIMO, Antenna considerations</w:t>
            </w:r>
          </w:p>
          <w:p w14:paraId="10CDDF70" w14:textId="4C40F7F3" w:rsidR="00772D45" w:rsidRDefault="00772D45" w:rsidP="002758E0">
            <w:pPr>
              <w:pStyle w:val="ListParagraph"/>
              <w:numPr>
                <w:ilvl w:val="0"/>
                <w:numId w:val="2"/>
              </w:numPr>
              <w:spacing w:before="80"/>
              <w:ind w:left="244" w:right="340" w:hanging="244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E059CD">
              <w:rPr>
                <w:rFonts w:cs="Arial"/>
                <w:sz w:val="20"/>
                <w:szCs w:val="20"/>
              </w:rPr>
              <w:t>LTE interoperability, CSFB, VoLTE, SRVCC, SON features and functions, IMS introduction and architecture</w:t>
            </w:r>
          </w:p>
          <w:p w14:paraId="73750B40" w14:textId="57407803" w:rsidR="002758E0" w:rsidRPr="00E059CD" w:rsidRDefault="002758E0" w:rsidP="002758E0">
            <w:pPr>
              <w:pStyle w:val="ListParagraph"/>
              <w:numPr>
                <w:ilvl w:val="0"/>
                <w:numId w:val="2"/>
              </w:numPr>
              <w:spacing w:before="80"/>
              <w:ind w:left="244" w:right="340" w:hanging="244"/>
              <w:contextualSpacing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LTE Advanced Pro Overview </w:t>
            </w:r>
          </w:p>
          <w:p w14:paraId="4501980A" w14:textId="77777777" w:rsidR="00772D45" w:rsidRDefault="00772D45" w:rsidP="002758E0">
            <w:pPr>
              <w:spacing w:line="24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14:paraId="693294FE" w14:textId="77777777" w:rsidR="00772D45" w:rsidRPr="00005D87" w:rsidRDefault="00772D45" w:rsidP="002758E0">
            <w:pPr>
              <w:spacing w:line="24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005D87">
              <w:rPr>
                <w:rFonts w:cs="Arial"/>
                <w:b/>
                <w:bCs/>
                <w:sz w:val="20"/>
                <w:szCs w:val="20"/>
              </w:rPr>
              <w:t>Case study</w:t>
            </w:r>
            <w:r w:rsidRPr="00005D87">
              <w:rPr>
                <w:rFonts w:cs="Arial"/>
                <w:sz w:val="20"/>
                <w:szCs w:val="20"/>
              </w:rPr>
              <w:t>:  UTL has installed more than 2 million GSM lines and 2 million CDMA lines. A study of the installation techniques, practical problems faced on the field, Do's and Don’ts for the installation etc.</w:t>
            </w:r>
            <w:r>
              <w:rPr>
                <w:rFonts w:cs="Arial"/>
                <w:sz w:val="20"/>
                <w:szCs w:val="20"/>
              </w:rPr>
              <w:t>,</w:t>
            </w:r>
            <w:r w:rsidRPr="00005D87">
              <w:rPr>
                <w:rFonts w:cs="Arial"/>
                <w:sz w:val="20"/>
                <w:szCs w:val="20"/>
              </w:rPr>
              <w:t xml:space="preserve"> will be dealt in the </w:t>
            </w:r>
            <w:r w:rsidRPr="00005D87">
              <w:rPr>
                <w:rFonts w:cs="Arial"/>
                <w:b/>
                <w:bCs/>
                <w:sz w:val="20"/>
                <w:szCs w:val="20"/>
              </w:rPr>
              <w:t>case study.</w:t>
            </w:r>
          </w:p>
          <w:p w14:paraId="548ABA8D" w14:textId="77777777" w:rsidR="00772D45" w:rsidRPr="00005D87" w:rsidRDefault="00772D45" w:rsidP="002758E0">
            <w:pPr>
              <w:spacing w:line="24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14:paraId="31FFE626" w14:textId="77777777" w:rsidR="00772D45" w:rsidRDefault="00772D45" w:rsidP="002758E0">
            <w:pPr>
              <w:spacing w:line="24" w:lineRule="atLeast"/>
              <w:jc w:val="both"/>
              <w:rPr>
                <w:rFonts w:cs="Arial"/>
                <w:bCs/>
                <w:sz w:val="20"/>
                <w:szCs w:val="20"/>
              </w:rPr>
            </w:pPr>
            <w:r w:rsidRPr="00005D87">
              <w:rPr>
                <w:rFonts w:cs="Arial"/>
                <w:b/>
                <w:bCs/>
                <w:sz w:val="20"/>
                <w:szCs w:val="20"/>
              </w:rPr>
              <w:t xml:space="preserve">Industry training: </w:t>
            </w:r>
            <w:r w:rsidRPr="00EA0D9E">
              <w:rPr>
                <w:rFonts w:cs="Arial"/>
                <w:bCs/>
                <w:sz w:val="20"/>
                <w:szCs w:val="20"/>
              </w:rPr>
              <w:t>UTL is associated with Operators and OEMs for conducting Industrial / Practical Training on Mobile Communication equipment’s for participants</w:t>
            </w:r>
          </w:p>
          <w:p w14:paraId="69238ABD" w14:textId="1AA473EC" w:rsidR="00C354A2" w:rsidRPr="00593958" w:rsidRDefault="00C354A2" w:rsidP="002758E0">
            <w:pPr>
              <w:spacing w:line="24" w:lineRule="atLeast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772D45" w:rsidRPr="00005D87" w14:paraId="737CBF40" w14:textId="77777777" w:rsidTr="00C354A2">
        <w:trPr>
          <w:trHeight w:val="1637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4BD3" w14:textId="77777777" w:rsidR="00772D45" w:rsidRPr="00005D87" w:rsidRDefault="00772D45" w:rsidP="00713EA3">
            <w:pPr>
              <w:spacing w:line="24" w:lineRule="atLeast"/>
              <w:jc w:val="both"/>
              <w:rPr>
                <w:rFonts w:cs="Arial"/>
                <w:sz w:val="20"/>
                <w:szCs w:val="20"/>
              </w:rPr>
            </w:pPr>
            <w:r w:rsidRPr="00005D87">
              <w:rPr>
                <w:rFonts w:cs="Arial"/>
                <w:b/>
                <w:sz w:val="20"/>
                <w:szCs w:val="20"/>
              </w:rPr>
              <w:lastRenderedPageBreak/>
              <w:t xml:space="preserve">G.  </w:t>
            </w:r>
            <w:r w:rsidRPr="00005D87">
              <w:rPr>
                <w:rFonts w:cs="Arial"/>
                <w:sz w:val="20"/>
                <w:szCs w:val="20"/>
              </w:rPr>
              <w:t xml:space="preserve">Mode of evaluation of performance  </w:t>
            </w:r>
          </w:p>
          <w:p w14:paraId="4805C6A0" w14:textId="77777777" w:rsidR="00772D45" w:rsidRPr="00005D87" w:rsidRDefault="00772D45" w:rsidP="00713EA3">
            <w:pPr>
              <w:spacing w:line="24" w:lineRule="atLeast"/>
              <w:jc w:val="both"/>
              <w:rPr>
                <w:rFonts w:cs="Arial"/>
                <w:sz w:val="20"/>
                <w:szCs w:val="20"/>
              </w:rPr>
            </w:pPr>
            <w:r w:rsidRPr="00005D87">
              <w:rPr>
                <w:rFonts w:cs="Arial"/>
                <w:sz w:val="20"/>
                <w:szCs w:val="20"/>
              </w:rPr>
              <w:t xml:space="preserve">      of the ITEC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05D87">
              <w:rPr>
                <w:rFonts w:cs="Arial"/>
                <w:sz w:val="20"/>
                <w:szCs w:val="20"/>
              </w:rPr>
              <w:t>participant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1D453" w14:textId="77777777" w:rsidR="00772D45" w:rsidRDefault="00772D45" w:rsidP="002758E0">
            <w:pPr>
              <w:numPr>
                <w:ilvl w:val="0"/>
                <w:numId w:val="1"/>
              </w:numPr>
              <w:spacing w:before="120" w:line="24" w:lineRule="atLeast"/>
              <w:ind w:left="392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Formative assessment on a </w:t>
            </w:r>
            <w:r w:rsidRPr="000161A8">
              <w:rPr>
                <w:rFonts w:cs="Arial"/>
                <w:sz w:val="20"/>
                <w:szCs w:val="20"/>
              </w:rPr>
              <w:t xml:space="preserve">Weekly / Topic wise, </w:t>
            </w:r>
            <w:r>
              <w:rPr>
                <w:rFonts w:cs="Arial"/>
                <w:sz w:val="20"/>
                <w:szCs w:val="20"/>
              </w:rPr>
              <w:t>Summative</w:t>
            </w:r>
            <w:r w:rsidRPr="000161A8">
              <w:rPr>
                <w:rFonts w:cs="Arial"/>
                <w:sz w:val="20"/>
                <w:szCs w:val="20"/>
              </w:rPr>
              <w:t xml:space="preserve"> at the end of the course</w:t>
            </w:r>
          </w:p>
          <w:p w14:paraId="7B5B32B7" w14:textId="77777777" w:rsidR="00772D45" w:rsidRDefault="00772D45" w:rsidP="002758E0">
            <w:pPr>
              <w:numPr>
                <w:ilvl w:val="0"/>
                <w:numId w:val="1"/>
              </w:numPr>
              <w:spacing w:before="120" w:line="24" w:lineRule="atLeast"/>
              <w:ind w:left="392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0161A8">
              <w:rPr>
                <w:rFonts w:cs="Arial"/>
                <w:sz w:val="20"/>
                <w:szCs w:val="20"/>
              </w:rPr>
              <w:t>resentations by the participants on a weekly / fortnightly basis.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74B58A04" w14:textId="77777777" w:rsidR="00772D45" w:rsidRPr="00E27C5D" w:rsidRDefault="00772D45" w:rsidP="002758E0">
            <w:pPr>
              <w:numPr>
                <w:ilvl w:val="0"/>
                <w:numId w:val="1"/>
              </w:numPr>
              <w:spacing w:before="120" w:line="24" w:lineRule="atLeast"/>
              <w:ind w:left="392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LAB Experiments and scenarios to analyze the participant’s practical knowledge</w:t>
            </w:r>
          </w:p>
        </w:tc>
      </w:tr>
    </w:tbl>
    <w:p w14:paraId="13C1E793" w14:textId="77777777" w:rsidR="00AF005E" w:rsidRPr="00772D45" w:rsidRDefault="00AF005E" w:rsidP="00772D45"/>
    <w:sectPr w:rsidR="00AF005E" w:rsidRPr="00772D45" w:rsidSect="00AF00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20DC8" w14:textId="77777777" w:rsidR="008D156C" w:rsidRDefault="008D156C" w:rsidP="000A4E70">
      <w:r>
        <w:separator/>
      </w:r>
    </w:p>
  </w:endnote>
  <w:endnote w:type="continuationSeparator" w:id="0">
    <w:p w14:paraId="2D0DA79C" w14:textId="77777777" w:rsidR="008D156C" w:rsidRDefault="008D156C" w:rsidP="000A4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9A74E" w14:textId="77777777" w:rsidR="002758E0" w:rsidRDefault="002758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EB633" w14:textId="77777777" w:rsidR="002758E0" w:rsidRDefault="002758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E4F73" w14:textId="77777777" w:rsidR="002758E0" w:rsidRDefault="002758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36593" w14:textId="77777777" w:rsidR="008D156C" w:rsidRDefault="008D156C" w:rsidP="000A4E70">
      <w:r>
        <w:separator/>
      </w:r>
    </w:p>
  </w:footnote>
  <w:footnote w:type="continuationSeparator" w:id="0">
    <w:p w14:paraId="1866F2AD" w14:textId="77777777" w:rsidR="008D156C" w:rsidRDefault="008D156C" w:rsidP="000A4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70C7C" w14:textId="77777777" w:rsidR="002758E0" w:rsidRDefault="002758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C7CA6" w14:textId="77777777" w:rsidR="002758E0" w:rsidRDefault="002758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C018B" w14:textId="77777777" w:rsidR="002758E0" w:rsidRDefault="002758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16BC7"/>
    <w:multiLevelType w:val="hybridMultilevel"/>
    <w:tmpl w:val="DE7CBAA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A39D5"/>
    <w:multiLevelType w:val="hybridMultilevel"/>
    <w:tmpl w:val="199248E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AB4"/>
    <w:rsid w:val="000A4E70"/>
    <w:rsid w:val="0015277D"/>
    <w:rsid w:val="00184F7E"/>
    <w:rsid w:val="00260645"/>
    <w:rsid w:val="002758E0"/>
    <w:rsid w:val="00292AB4"/>
    <w:rsid w:val="003330A4"/>
    <w:rsid w:val="00354A10"/>
    <w:rsid w:val="0038579F"/>
    <w:rsid w:val="00450DA6"/>
    <w:rsid w:val="004D0ECF"/>
    <w:rsid w:val="00507E05"/>
    <w:rsid w:val="005261E1"/>
    <w:rsid w:val="005A0281"/>
    <w:rsid w:val="005B5029"/>
    <w:rsid w:val="005B5637"/>
    <w:rsid w:val="005D6516"/>
    <w:rsid w:val="006B6142"/>
    <w:rsid w:val="006D77AB"/>
    <w:rsid w:val="00772D45"/>
    <w:rsid w:val="007C4DE6"/>
    <w:rsid w:val="007D7113"/>
    <w:rsid w:val="007E23EC"/>
    <w:rsid w:val="00897516"/>
    <w:rsid w:val="008C237A"/>
    <w:rsid w:val="008D156C"/>
    <w:rsid w:val="008E4A12"/>
    <w:rsid w:val="008F2B43"/>
    <w:rsid w:val="009C3428"/>
    <w:rsid w:val="00A44434"/>
    <w:rsid w:val="00AF005E"/>
    <w:rsid w:val="00B57ED9"/>
    <w:rsid w:val="00C354A2"/>
    <w:rsid w:val="00C719B5"/>
    <w:rsid w:val="00C9242B"/>
    <w:rsid w:val="00CA457E"/>
    <w:rsid w:val="00CB6096"/>
    <w:rsid w:val="00D57130"/>
    <w:rsid w:val="00DC4412"/>
    <w:rsid w:val="00E059CD"/>
    <w:rsid w:val="00E913C3"/>
    <w:rsid w:val="00F56643"/>
    <w:rsid w:val="00F73908"/>
    <w:rsid w:val="00FD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E8EE3"/>
  <w15:docId w15:val="{FFBC9E6E-49A7-4DAE-810B-77D2BC00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AB4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fficialComm">
    <w:name w:val="Official Comm."/>
    <w:basedOn w:val="Normal"/>
    <w:rsid w:val="00292AB4"/>
    <w:pPr>
      <w:spacing w:before="120" w:line="288" w:lineRule="auto"/>
    </w:pPr>
    <w:rPr>
      <w:rFonts w:ascii="Verdana" w:hAnsi="Verdana"/>
      <w:kern w:val="144"/>
      <w:sz w:val="20"/>
      <w:szCs w:val="20"/>
    </w:rPr>
  </w:style>
  <w:style w:type="paragraph" w:styleId="ListParagraph">
    <w:name w:val="List Paragraph"/>
    <w:basedOn w:val="Normal"/>
    <w:uiPriority w:val="34"/>
    <w:qFormat/>
    <w:rsid w:val="00292AB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A4E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E70"/>
    <w:rPr>
      <w:rFonts w:ascii="Arial" w:eastAsia="Times New Roman" w:hAnsi="Arial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A4E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E70"/>
    <w:rPr>
      <w:rFonts w:ascii="Arial" w:eastAsia="Times New Roman" w:hAnsi="Arial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Raghavendra Utltech</dc:creator>
  <cp:lastModifiedBy>vinay</cp:lastModifiedBy>
  <cp:revision>4</cp:revision>
  <dcterms:created xsi:type="dcterms:W3CDTF">2018-09-26T04:37:00Z</dcterms:created>
  <dcterms:modified xsi:type="dcterms:W3CDTF">2018-10-31T13:15:00Z</dcterms:modified>
</cp:coreProperties>
</file>